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C40" w:rsidRPr="00217724" w:rsidP="00322C4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86MS0040-01-2025-002778-32</w:t>
      </w:r>
    </w:p>
    <w:p w:rsidR="00322C40" w:rsidRPr="00217724" w:rsidP="00322C4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2-1567-2004/2025</w:t>
      </w:r>
    </w:p>
    <w:p w:rsidR="00322C40" w:rsidRPr="00217724" w:rsidP="00322C40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177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322C40" w:rsidRPr="00217724" w:rsidP="00322C4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772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322C40" w:rsidRPr="00217724" w:rsidP="00322C4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772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322C40" w:rsidRPr="00217724" w:rsidP="00322C4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2025 года                                                                                  г. Нефтеюганск</w:t>
      </w:r>
    </w:p>
    <w:p w:rsidR="00322C40" w:rsidRPr="00217724" w:rsidP="00322C4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22C40" w:rsidRPr="00217724" w:rsidP="00322C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322C40" w:rsidRPr="00217724" w:rsidP="00322C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322C40" w:rsidRPr="00217724" w:rsidP="00322C4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общества с ограниченной ответственностью </w:t>
      </w:r>
      <w:r w:rsidRPr="00217724" w:rsidR="006B16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коллекторской организации «</w:t>
      </w:r>
      <w:r w:rsidRPr="00217724" w:rsidR="006B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Киберколлект</w:t>
      </w:r>
      <w:r w:rsidRPr="00217724" w:rsidR="006B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Корешкову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322C40" w:rsidRPr="00217724" w:rsidP="00322C4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322C40" w:rsidRPr="00217724" w:rsidP="00322C40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22C40" w:rsidRPr="00217724" w:rsidP="00322C4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17724" w:rsidR="003C0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«Профессиональной коллекторской организации «</w:t>
      </w:r>
      <w:r w:rsidRPr="00217724" w:rsidR="003C0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Киберколлект</w:t>
      </w:r>
      <w:r w:rsidRPr="00217724" w:rsidR="003C01AF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Корешкову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17724">
        <w:rPr>
          <w:sz w:val="24"/>
          <w:szCs w:val="24"/>
        </w:rPr>
        <w:t xml:space="preserve">- 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322C40" w:rsidRPr="00217724" w:rsidP="00322C4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72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1772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17724" w:rsidR="003C01AF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«Профессиональной коллекторской организации «Киберколлект»» 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217724" w:rsidR="003C01AF">
        <w:rPr>
          <w:rFonts w:ascii="Times New Roman" w:eastAsia="Times New Roman" w:hAnsi="Times New Roman" w:cs="Times New Roman"/>
          <w:sz w:val="24"/>
          <w:szCs w:val="24"/>
          <w:lang w:eastAsia="ru-RU"/>
        </w:rPr>
        <w:t>1655364579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217724" w:rsidR="001F2DD6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14.03.2024 по 15.08.2024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17724" w:rsidR="00B704F4">
        <w:rPr>
          <w:rFonts w:ascii="Times New Roman" w:eastAsia="Times New Roman" w:hAnsi="Times New Roman" w:cs="Times New Roman"/>
          <w:sz w:val="24"/>
          <w:szCs w:val="24"/>
          <w:lang w:eastAsia="ru-RU"/>
        </w:rPr>
        <w:t>30 950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</w:t>
      </w:r>
      <w:r w:rsidRPr="0021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217724">
        <w:rPr>
          <w:rFonts w:ascii="Times New Roman" w:hAnsi="Times New Roman" w:cs="Times New Roman"/>
          <w:sz w:val="24"/>
          <w:szCs w:val="24"/>
        </w:rPr>
        <w:t>;</w:t>
      </w:r>
      <w:r w:rsidRPr="00217724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</w:t>
      </w:r>
      <w:r w:rsidRPr="00217724" w:rsidR="00185E9A">
        <w:rPr>
          <w:rFonts w:ascii="Times New Roman" w:hAnsi="Times New Roman" w:cs="Times New Roman"/>
          <w:sz w:val="24"/>
          <w:szCs w:val="24"/>
        </w:rPr>
        <w:t>за оказанные юридические услуги в размере – 12 100 руб.</w:t>
      </w:r>
      <w:r w:rsidRPr="00217724">
        <w:rPr>
          <w:rFonts w:ascii="Times New Roman" w:hAnsi="Times New Roman" w:cs="Times New Roman"/>
          <w:sz w:val="24"/>
          <w:szCs w:val="24"/>
        </w:rPr>
        <w:t xml:space="preserve">, а всего: </w:t>
      </w:r>
      <w:r w:rsidRPr="00217724" w:rsidR="00E373A5">
        <w:rPr>
          <w:rFonts w:ascii="Times New Roman" w:hAnsi="Times New Roman" w:cs="Times New Roman"/>
          <w:sz w:val="24"/>
          <w:szCs w:val="24"/>
        </w:rPr>
        <w:t>47 050</w:t>
      </w:r>
      <w:r w:rsidRPr="00217724">
        <w:rPr>
          <w:rFonts w:ascii="Times New Roman" w:hAnsi="Times New Roman" w:cs="Times New Roman"/>
          <w:sz w:val="24"/>
          <w:szCs w:val="24"/>
        </w:rPr>
        <w:t xml:space="preserve"> (</w:t>
      </w:r>
      <w:r w:rsidRPr="00217724" w:rsidR="00E373A5">
        <w:rPr>
          <w:rFonts w:ascii="Times New Roman" w:hAnsi="Times New Roman" w:cs="Times New Roman"/>
          <w:sz w:val="24"/>
          <w:szCs w:val="24"/>
        </w:rPr>
        <w:t>сорок семь тысяч пятьдесят) рублей 0</w:t>
      </w:r>
      <w:r w:rsidRPr="00217724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322C40" w:rsidRPr="00217724" w:rsidP="00322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судебном заседании; в течение пятнадцати дней со дня объявления резолютивной части</w:t>
      </w:r>
      <w:r w:rsidRPr="00217724">
        <w:rPr>
          <w:sz w:val="24"/>
          <w:szCs w:val="24"/>
        </w:rPr>
        <w:t xml:space="preserve"> 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322C40" w:rsidRPr="00217724" w:rsidP="00322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оступления от лиц, участвующих в деле, их представителей соответствующего заявления. </w:t>
      </w:r>
    </w:p>
    <w:p w:rsidR="00322C40" w:rsidRPr="00217724" w:rsidP="00E373A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</w:t>
      </w:r>
      <w:r w:rsidRPr="00217724" w:rsidR="00E3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 ему копии этого решения. 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322C40" w:rsidRPr="00217724" w:rsidP="00322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</w:t>
      </w:r>
      <w:r w:rsidRPr="0021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322C40" w:rsidRPr="00217724" w:rsidP="00322C4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40" w:rsidRPr="00217724" w:rsidP="002177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17724">
        <w:rPr>
          <w:rFonts w:ascii="Times New Roman" w:hAnsi="Times New Roman"/>
          <w:sz w:val="24"/>
          <w:szCs w:val="24"/>
        </w:rPr>
        <w:t xml:space="preserve">Мировой судья               </w:t>
      </w:r>
      <w:r w:rsidRPr="00217724">
        <w:rPr>
          <w:rFonts w:ascii="Times New Roman" w:hAnsi="Times New Roman"/>
          <w:sz w:val="24"/>
          <w:szCs w:val="24"/>
        </w:rPr>
        <w:t xml:space="preserve">               </w:t>
      </w:r>
      <w:r w:rsidRPr="00217724">
        <w:rPr>
          <w:rFonts w:ascii="Times New Roman" w:hAnsi="Times New Roman"/>
          <w:sz w:val="24"/>
          <w:szCs w:val="24"/>
        </w:rPr>
        <w:t xml:space="preserve">                               Т.П. Постовалова</w:t>
      </w:r>
    </w:p>
    <w:p w:rsidR="00322C40" w:rsidRPr="00217724" w:rsidP="00322C40">
      <w:pPr>
        <w:rPr>
          <w:sz w:val="24"/>
          <w:szCs w:val="24"/>
        </w:rPr>
      </w:pPr>
    </w:p>
    <w:p w:rsidR="00322C40" w:rsidRPr="00217724" w:rsidP="00322C40">
      <w:pPr>
        <w:rPr>
          <w:sz w:val="24"/>
          <w:szCs w:val="24"/>
        </w:rPr>
      </w:pPr>
    </w:p>
    <w:p w:rsidR="00AC08DE" w:rsidRPr="00217724">
      <w:pPr>
        <w:rPr>
          <w:sz w:val="24"/>
          <w:szCs w:val="24"/>
        </w:rPr>
      </w:pPr>
    </w:p>
    <w:sectPr w:rsidSect="00E37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B2"/>
    <w:rsid w:val="00185E9A"/>
    <w:rsid w:val="001F2DD6"/>
    <w:rsid w:val="00217724"/>
    <w:rsid w:val="00322C40"/>
    <w:rsid w:val="003C01AF"/>
    <w:rsid w:val="005545DF"/>
    <w:rsid w:val="006B16C6"/>
    <w:rsid w:val="009F37B2"/>
    <w:rsid w:val="00AC08DE"/>
    <w:rsid w:val="00B704F4"/>
    <w:rsid w:val="00BB7820"/>
    <w:rsid w:val="00E37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1F1DAA-A74D-4566-869D-EBD0476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4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